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A96CB5">
        <w:tc>
          <w:tcPr>
            <w:tcW w:w="3628" w:type="dxa"/>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A96CB5">
            <w:pPr>
              <w:pStyle w:val="Geenafstand"/>
              <w:rPr>
                <w:b/>
                <w:sz w:val="28"/>
                <w:szCs w:val="28"/>
              </w:rPr>
            </w:pPr>
            <w:r w:rsidRPr="00946144">
              <w:rPr>
                <w:b/>
                <w:sz w:val="28"/>
                <w:szCs w:val="28"/>
              </w:rPr>
              <w:t>Groep</w:t>
            </w:r>
          </w:p>
        </w:tc>
      </w:tr>
      <w:tr w:rsidR="00E67150" w:rsidRPr="00946144" w:rsidTr="00A96CB5">
        <w:tc>
          <w:tcPr>
            <w:tcW w:w="3628" w:type="dxa"/>
          </w:tcPr>
          <w:p w:rsidR="004F1B68" w:rsidRPr="00104249" w:rsidRDefault="007A7FBA" w:rsidP="00A96CB5">
            <w:pPr>
              <w:pStyle w:val="Geenafstand"/>
              <w:rPr>
                <w:sz w:val="24"/>
              </w:rPr>
            </w:pPr>
            <w:r>
              <w:rPr>
                <w:sz w:val="24"/>
              </w:rPr>
              <w:t>Estafette tikkertje</w:t>
            </w:r>
          </w:p>
          <w:p w:rsidR="004F1B68" w:rsidRPr="00104249" w:rsidRDefault="004F1B68" w:rsidP="00A96CB5">
            <w:pPr>
              <w:pStyle w:val="Geenafstand"/>
              <w:rPr>
                <w:sz w:val="24"/>
              </w:rPr>
            </w:pPr>
          </w:p>
        </w:tc>
        <w:tc>
          <w:tcPr>
            <w:tcW w:w="3628" w:type="dxa"/>
            <w:gridSpan w:val="2"/>
          </w:tcPr>
          <w:p w:rsidR="004F1B68" w:rsidRPr="00104249" w:rsidRDefault="004E3DB3" w:rsidP="008E36EB">
            <w:pPr>
              <w:pStyle w:val="Geenafstand"/>
              <w:rPr>
                <w:sz w:val="24"/>
              </w:rPr>
            </w:pPr>
            <w:r>
              <w:rPr>
                <w:sz w:val="24"/>
              </w:rPr>
              <w:t>Tikspelen</w:t>
            </w:r>
          </w:p>
        </w:tc>
        <w:tc>
          <w:tcPr>
            <w:tcW w:w="3628" w:type="dxa"/>
          </w:tcPr>
          <w:p w:rsidR="004F1B68" w:rsidRPr="00104249" w:rsidRDefault="004E3DB3" w:rsidP="00A96CB5">
            <w:pPr>
              <w:pStyle w:val="Geenafstand"/>
              <w:rPr>
                <w:sz w:val="24"/>
              </w:rPr>
            </w:pPr>
            <w:r>
              <w:rPr>
                <w:sz w:val="24"/>
              </w:rPr>
              <w:t>7&amp;8</w:t>
            </w:r>
          </w:p>
        </w:tc>
      </w:tr>
      <w:tr w:rsidR="008E36EB" w:rsidRPr="00946144" w:rsidTr="00A96CB5">
        <w:tc>
          <w:tcPr>
            <w:tcW w:w="5443" w:type="dxa"/>
            <w:gridSpan w:val="2"/>
            <w:shd w:val="clear" w:color="auto" w:fill="D9D9D9" w:themeFill="background1" w:themeFillShade="D9"/>
          </w:tcPr>
          <w:p w:rsidR="004F1B68" w:rsidRPr="00946144" w:rsidRDefault="00E53915" w:rsidP="00A96CB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Plattegrond</w:t>
            </w:r>
          </w:p>
        </w:tc>
      </w:tr>
      <w:tr w:rsidR="00E67150" w:rsidRPr="00946144" w:rsidTr="00AB232D">
        <w:trPr>
          <w:trHeight w:val="7631"/>
        </w:trPr>
        <w:tc>
          <w:tcPr>
            <w:tcW w:w="5443" w:type="dxa"/>
            <w:gridSpan w:val="2"/>
          </w:tcPr>
          <w:p w:rsidR="00166A4C" w:rsidRDefault="00166A4C" w:rsidP="00A96CB5">
            <w:pPr>
              <w:pStyle w:val="Geenafstand"/>
            </w:pPr>
          </w:p>
          <w:p w:rsidR="002616AE" w:rsidRDefault="00CA6E68" w:rsidP="007A7FBA">
            <w:r>
              <w:t>De docent kiest 2 tikkers uit.</w:t>
            </w:r>
          </w:p>
          <w:p w:rsidR="00CA6E68" w:rsidRDefault="00CA6E68" w:rsidP="007A7FBA"/>
          <w:p w:rsidR="00CA6E68" w:rsidRDefault="00CA6E68" w:rsidP="007A7FBA">
            <w:r>
              <w:t xml:space="preserve">Een tikker gaat op een van de banken zitten, de andere tikker gaat het speelveld in. </w:t>
            </w:r>
          </w:p>
          <w:p w:rsidR="00CA6E68" w:rsidRDefault="00CA6E68" w:rsidP="007A7FBA"/>
          <w:p w:rsidR="00CA6E68" w:rsidRDefault="00CA6E68" w:rsidP="007A7FBA">
            <w:r>
              <w:t xml:space="preserve">Het spel begint. </w:t>
            </w:r>
          </w:p>
          <w:p w:rsidR="00CA6E68" w:rsidRDefault="00CA6E68" w:rsidP="007A7FBA">
            <w:r>
              <w:t>De tikker op de bank mag niet tikken, de andere tikker (die rondrent) moet alle lopers aftikken. Zowel de tikkers als de lopers mogen niet over de bank heen. Als de tikker een aantal lopers heeft afgetikt geeft hij de tikker op de bank een high five en gaat op de bank zitten. De andere tikker moet nu alle lopers tikken. De bedoeling is dat de tikkers vaak wisselen tijdens het spel.</w:t>
            </w:r>
          </w:p>
          <w:p w:rsidR="00CA6E68" w:rsidRDefault="00CA6E68" w:rsidP="007A7FBA">
            <w:r>
              <w:t>Als een loper af is moet hij op de bank bij de docent zitten.</w:t>
            </w:r>
          </w:p>
          <w:p w:rsidR="00821E54" w:rsidRPr="00946144" w:rsidRDefault="00821E54" w:rsidP="007A7FBA"/>
        </w:tc>
        <w:tc>
          <w:tcPr>
            <w:tcW w:w="5443" w:type="dxa"/>
            <w:gridSpan w:val="2"/>
          </w:tcPr>
          <w:p w:rsidR="00AB232D" w:rsidRDefault="00AB232D" w:rsidP="00E46A85">
            <w:pPr>
              <w:pStyle w:val="Geenafstand"/>
            </w:pPr>
          </w:p>
          <w:p w:rsidR="004F1B68" w:rsidRDefault="007A7FBA" w:rsidP="00E46A85">
            <w:pPr>
              <w:pStyle w:val="Geenafstand"/>
              <w:rPr>
                <w:noProof/>
                <w:lang w:val="en-US" w:eastAsia="nl-NL"/>
              </w:rPr>
            </w:pPr>
            <w:r>
              <w:rPr>
                <w:noProof/>
                <w:lang w:eastAsia="nl-NL"/>
              </w:rPr>
              <w:drawing>
                <wp:inline distT="0" distB="0" distL="0" distR="0">
                  <wp:extent cx="3147060" cy="3441571"/>
                  <wp:effectExtent l="0" t="0" r="0" b="6985"/>
                  <wp:docPr id="3" name="Afbeelding 3" descr="C:\Users\laurens de jong\AppData\Local\Microsoft\Windows\INetCache\Content.Word\estafettetkker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ens de jong\AppData\Local\Microsoft\Windows\INetCache\Content.Word\estafettetkkertj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875" cy="3455585"/>
                          </a:xfrm>
                          <a:prstGeom prst="rect">
                            <a:avLst/>
                          </a:prstGeom>
                          <a:noFill/>
                          <a:ln>
                            <a:noFill/>
                          </a:ln>
                        </pic:spPr>
                      </pic:pic>
                    </a:graphicData>
                  </a:graphic>
                </wp:inline>
              </w:drawing>
            </w:r>
          </w:p>
          <w:p w:rsidR="00312B92" w:rsidRPr="00946144" w:rsidRDefault="007A7FBA" w:rsidP="009B285D">
            <w:pPr>
              <w:pStyle w:val="Geenafstand"/>
            </w:pPr>
            <w:r>
              <w:rPr>
                <w:noProof/>
                <w:lang w:eastAsia="nl-NL"/>
              </w:rPr>
              <w:drawing>
                <wp:inline distT="0" distB="0" distL="0" distR="0">
                  <wp:extent cx="2142731" cy="998220"/>
                  <wp:effectExtent l="0" t="0" r="0" b="0"/>
                  <wp:docPr id="4" name="Afbeelding 4" descr="C:\Users\laurens de jong\AppData\Local\Microsoft\Windows\INetCache\Content.Word\re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ns de jong\AppData\Local\Microsoft\Windows\INetCache\Content.Word\ref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90" cy="999925"/>
                          </a:xfrm>
                          <a:prstGeom prst="rect">
                            <a:avLst/>
                          </a:prstGeom>
                          <a:noFill/>
                          <a:ln>
                            <a:noFill/>
                          </a:ln>
                        </pic:spPr>
                      </pic:pic>
                    </a:graphicData>
                  </a:graphic>
                </wp:inline>
              </w:drawing>
            </w: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Differentiaties</w:t>
            </w:r>
          </w:p>
        </w:tc>
      </w:tr>
      <w:tr w:rsidR="008E36EB" w:rsidRPr="007854D0" w:rsidTr="00417195">
        <w:trPr>
          <w:trHeight w:val="4911"/>
        </w:trPr>
        <w:tc>
          <w:tcPr>
            <w:tcW w:w="5443" w:type="dxa"/>
            <w:gridSpan w:val="2"/>
          </w:tcPr>
          <w:p w:rsidR="004F1B68" w:rsidRPr="00946144" w:rsidRDefault="004F1B68" w:rsidP="00A96CB5">
            <w:pPr>
              <w:pStyle w:val="Geenafstand"/>
              <w:rPr>
                <w:b/>
              </w:rPr>
            </w:pPr>
          </w:p>
          <w:p w:rsidR="00B518F4" w:rsidRDefault="00CA6E68" w:rsidP="00E41B79">
            <w:pPr>
              <w:pStyle w:val="Geenafstand"/>
              <w:numPr>
                <w:ilvl w:val="0"/>
                <w:numId w:val="5"/>
              </w:numPr>
            </w:pPr>
            <w:r>
              <w:t xml:space="preserve">Een tikker moet zitten op de bank en mag niet tikken, de andere tikker </w:t>
            </w:r>
            <w:r w:rsidR="00642390">
              <w:t xml:space="preserve">in het veld </w:t>
            </w:r>
            <w:bookmarkStart w:id="0" w:name="_GoBack"/>
            <w:bookmarkEnd w:id="0"/>
            <w:r>
              <w:t>moet wel tikken</w:t>
            </w:r>
          </w:p>
          <w:p w:rsidR="00821E54" w:rsidRDefault="00821E54" w:rsidP="00E41B79">
            <w:pPr>
              <w:pStyle w:val="Geenafstand"/>
              <w:numPr>
                <w:ilvl w:val="0"/>
                <w:numId w:val="5"/>
              </w:numPr>
            </w:pPr>
            <w:r>
              <w:t>Zowel de tikkers als de lopers mogen niet over de banken heen gaan</w:t>
            </w:r>
          </w:p>
          <w:p w:rsidR="00821E54" w:rsidRDefault="00821E54" w:rsidP="00E41B79">
            <w:pPr>
              <w:pStyle w:val="Geenafstand"/>
              <w:numPr>
                <w:ilvl w:val="0"/>
                <w:numId w:val="5"/>
              </w:numPr>
            </w:pPr>
            <w:r>
              <w:t>De tikkers wisselen van beurt door elkaar een high five te geven</w:t>
            </w:r>
          </w:p>
          <w:p w:rsidR="00894ADC" w:rsidRDefault="00894ADC" w:rsidP="00E41B79">
            <w:pPr>
              <w:pStyle w:val="Geenafstand"/>
              <w:numPr>
                <w:ilvl w:val="0"/>
                <w:numId w:val="5"/>
              </w:numPr>
            </w:pPr>
            <w:r>
              <w:t xml:space="preserve">Als een loper is getikt moet hij op de bank </w:t>
            </w:r>
            <w:r w:rsidR="00821E54">
              <w:t xml:space="preserve">bij de docent </w:t>
            </w:r>
            <w:r>
              <w:t>zitten</w:t>
            </w:r>
          </w:p>
          <w:p w:rsidR="00D644D7" w:rsidRDefault="00D644D7" w:rsidP="00821E54">
            <w:pPr>
              <w:pStyle w:val="Geenafstand"/>
              <w:ind w:left="720"/>
            </w:pPr>
          </w:p>
          <w:p w:rsidR="00D644D7" w:rsidRPr="00D644D7" w:rsidRDefault="00D644D7" w:rsidP="00D644D7"/>
          <w:p w:rsidR="00D644D7" w:rsidRPr="00D644D7" w:rsidRDefault="00D644D7" w:rsidP="00D644D7"/>
          <w:p w:rsidR="00D644D7" w:rsidRPr="00D644D7" w:rsidRDefault="00D644D7" w:rsidP="00D644D7"/>
          <w:p w:rsidR="00D644D7" w:rsidRPr="00D644D7" w:rsidRDefault="00D644D7" w:rsidP="00D644D7"/>
          <w:p w:rsidR="00D644D7" w:rsidRPr="00D644D7" w:rsidRDefault="00D644D7" w:rsidP="00D644D7"/>
          <w:p w:rsidR="00D644D7" w:rsidRDefault="00D644D7" w:rsidP="00D644D7"/>
          <w:p w:rsidR="00D644D7" w:rsidRPr="00D644D7" w:rsidRDefault="00D644D7" w:rsidP="00D644D7"/>
          <w:p w:rsidR="00D644D7" w:rsidRDefault="00D644D7" w:rsidP="00D644D7"/>
          <w:p w:rsidR="00894ADC" w:rsidRPr="00D644D7" w:rsidRDefault="00D644D7" w:rsidP="00D644D7">
            <w:pPr>
              <w:tabs>
                <w:tab w:val="left" w:pos="1164"/>
              </w:tabs>
            </w:pPr>
            <w:r>
              <w:lastRenderedPageBreak/>
              <w:tab/>
            </w:r>
          </w:p>
        </w:tc>
        <w:tc>
          <w:tcPr>
            <w:tcW w:w="5443" w:type="dxa"/>
            <w:gridSpan w:val="2"/>
          </w:tcPr>
          <w:p w:rsidR="004F1B68" w:rsidRPr="00946144" w:rsidRDefault="004F1B68" w:rsidP="00A96CB5">
            <w:pPr>
              <w:pStyle w:val="Geenafstand"/>
            </w:pPr>
          </w:p>
          <w:p w:rsidR="00B96071" w:rsidRPr="00B96071" w:rsidRDefault="00B96071" w:rsidP="00B96071">
            <w:pPr>
              <w:pStyle w:val="Geenafstand"/>
            </w:pPr>
            <w:r>
              <w:rPr>
                <w:b/>
              </w:rPr>
              <w:t xml:space="preserve">Makkelijker </w:t>
            </w:r>
            <w:r w:rsidR="00E41B79">
              <w:rPr>
                <w:b/>
              </w:rPr>
              <w:t>voor lopers, moeilijker voor tikkers</w:t>
            </w:r>
          </w:p>
          <w:p w:rsidR="00F821E8" w:rsidRDefault="00E41B79" w:rsidP="00BC4A02">
            <w:pPr>
              <w:pStyle w:val="Geenafstand"/>
              <w:numPr>
                <w:ilvl w:val="0"/>
                <w:numId w:val="8"/>
              </w:numPr>
            </w:pPr>
            <w:r>
              <w:t>Minder tikkers</w:t>
            </w:r>
          </w:p>
          <w:p w:rsidR="00E41B79" w:rsidRDefault="00821E54" w:rsidP="00BC4A02">
            <w:pPr>
              <w:pStyle w:val="Geenafstand"/>
              <w:numPr>
                <w:ilvl w:val="0"/>
                <w:numId w:val="8"/>
              </w:numPr>
            </w:pPr>
            <w:r>
              <w:t>Meer banken</w:t>
            </w:r>
          </w:p>
          <w:p w:rsidR="00E41B79" w:rsidRDefault="00E41B79" w:rsidP="00BC4A02">
            <w:pPr>
              <w:pStyle w:val="Geenafstand"/>
              <w:numPr>
                <w:ilvl w:val="0"/>
                <w:numId w:val="8"/>
              </w:numPr>
            </w:pPr>
            <w:r>
              <w:t>Speelveld groter</w:t>
            </w:r>
          </w:p>
          <w:p w:rsidR="00BC4A02" w:rsidRDefault="00BC4A02" w:rsidP="00BC4A02">
            <w:pPr>
              <w:pStyle w:val="Geenafstand"/>
            </w:pPr>
          </w:p>
          <w:p w:rsidR="00E41B79" w:rsidRPr="00B96071" w:rsidRDefault="00E41B79" w:rsidP="00E41B79">
            <w:pPr>
              <w:pStyle w:val="Geenafstand"/>
            </w:pPr>
            <w:r>
              <w:rPr>
                <w:b/>
              </w:rPr>
              <w:t>Moeilijker voor lopers, Makkelijker voor tikkers</w:t>
            </w:r>
          </w:p>
          <w:p w:rsidR="00BC4A02" w:rsidRDefault="00E41B79" w:rsidP="00BC4A02">
            <w:pPr>
              <w:pStyle w:val="Geenafstand"/>
              <w:numPr>
                <w:ilvl w:val="0"/>
                <w:numId w:val="8"/>
              </w:numPr>
            </w:pPr>
            <w:r>
              <w:t>Meer tikkers</w:t>
            </w:r>
            <w:r w:rsidR="00821E54">
              <w:t xml:space="preserve"> verdeeld over meer banken</w:t>
            </w:r>
          </w:p>
          <w:p w:rsidR="00E41B79" w:rsidRDefault="00E41B79" w:rsidP="00BC4A02">
            <w:pPr>
              <w:pStyle w:val="Geenafstand"/>
              <w:numPr>
                <w:ilvl w:val="0"/>
                <w:numId w:val="8"/>
              </w:numPr>
            </w:pPr>
            <w:r>
              <w:t xml:space="preserve">Minder </w:t>
            </w:r>
            <w:r w:rsidR="00821E54">
              <w:t>banken</w:t>
            </w:r>
          </w:p>
          <w:p w:rsidR="00E41B79" w:rsidRDefault="00E41B79" w:rsidP="009B285D">
            <w:pPr>
              <w:pStyle w:val="Geenafstand"/>
              <w:numPr>
                <w:ilvl w:val="0"/>
                <w:numId w:val="8"/>
              </w:numPr>
            </w:pPr>
            <w:r>
              <w:t>Speelveld kleiner</w:t>
            </w:r>
          </w:p>
          <w:p w:rsidR="00821E54" w:rsidRPr="00F821E8" w:rsidRDefault="00821E54" w:rsidP="009B285D">
            <w:pPr>
              <w:pStyle w:val="Geenafstand"/>
              <w:numPr>
                <w:ilvl w:val="0"/>
                <w:numId w:val="8"/>
              </w:numPr>
            </w:pPr>
            <w:r>
              <w:t>Indien er met minimaal 3 tikkers wordt gespeeld, 2 tikkers in het speelveld i.p.v. 1</w:t>
            </w: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Doelen</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Veiligheid</w:t>
            </w:r>
          </w:p>
        </w:tc>
      </w:tr>
      <w:tr w:rsidR="008E36EB" w:rsidRPr="007854D0" w:rsidTr="00A96CB5">
        <w:tc>
          <w:tcPr>
            <w:tcW w:w="5443" w:type="dxa"/>
            <w:gridSpan w:val="2"/>
          </w:tcPr>
          <w:p w:rsidR="004F1B68" w:rsidRPr="00946144" w:rsidRDefault="004F1B68" w:rsidP="00A96CB5">
            <w:pPr>
              <w:pStyle w:val="Geenafstand"/>
            </w:pPr>
          </w:p>
          <w:p w:rsidR="00E53915" w:rsidRPr="00E53915" w:rsidRDefault="00E53915" w:rsidP="00E53915">
            <w:pPr>
              <w:rPr>
                <w:b/>
              </w:rPr>
            </w:pPr>
            <w:r w:rsidRPr="00E53915">
              <w:rPr>
                <w:b/>
              </w:rPr>
              <w:t>Motorische doelstelling:</w:t>
            </w:r>
          </w:p>
          <w:p w:rsidR="00F821E8" w:rsidRPr="001430BC" w:rsidRDefault="00F821E8" w:rsidP="00F821E8">
            <w:r>
              <w:t xml:space="preserve">Aan het einde van het spel </w:t>
            </w:r>
            <w:r w:rsidR="00A17981">
              <w:t>kan 2/3 van de</w:t>
            </w:r>
            <w:r w:rsidR="00BC4A02">
              <w:t xml:space="preserve"> leerlingen de </w:t>
            </w:r>
            <w:r w:rsidR="00821E54">
              <w:t>banken op een manier gebruiken zodat ze minder snel getikt worden</w:t>
            </w:r>
            <w:r w:rsidR="009B285D">
              <w:t>.</w:t>
            </w:r>
          </w:p>
          <w:p w:rsidR="00E53915" w:rsidRPr="00747F1D" w:rsidRDefault="00E53915" w:rsidP="00E53915">
            <w:pPr>
              <w:rPr>
                <w:b/>
              </w:rPr>
            </w:pPr>
          </w:p>
          <w:p w:rsidR="00E53915" w:rsidRPr="00E53915" w:rsidRDefault="00E53915" w:rsidP="00E53915">
            <w:pPr>
              <w:rPr>
                <w:b/>
              </w:rPr>
            </w:pPr>
            <w:r w:rsidRPr="00E53915">
              <w:rPr>
                <w:b/>
              </w:rPr>
              <w:t>Sociale doelstelling:</w:t>
            </w:r>
          </w:p>
          <w:p w:rsidR="00F821E8" w:rsidRDefault="00F821E8" w:rsidP="00F821E8">
            <w:r>
              <w:t xml:space="preserve">Aan het einde van het spel </w:t>
            </w:r>
            <w:r w:rsidR="00821E54">
              <w:t>letten de leerlingen goed op hun medeleerlingen zodat ze niet botsen. Ze moeten dus niet alleen op zichzelf letten maar goed om hun heen kijken. Tijdens dit spel wordt er veel door elkaar heen gelopen dus een botsing zit in een klein hoekje.</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36533E" w:rsidRPr="001430BC" w:rsidRDefault="0036533E" w:rsidP="0036533E">
            <w:r>
              <w:t xml:space="preserve">Aan het einde van het spel </w:t>
            </w:r>
            <w:r w:rsidR="00821E54">
              <w:t>wisselen alle tikkers snel van rol. Hiermee wordt bedoeld dat de tikkers na 3 a 4 personen getikt te hebben wisselen van rol zodat ze niet te moe worden.</w:t>
            </w:r>
          </w:p>
          <w:p w:rsidR="004F1B68" w:rsidRPr="00946144" w:rsidRDefault="004F1B68" w:rsidP="00A96CB5">
            <w:pPr>
              <w:pStyle w:val="Geenafstand"/>
              <w:rPr>
                <w:b/>
              </w:rPr>
            </w:pPr>
          </w:p>
        </w:tc>
        <w:tc>
          <w:tcPr>
            <w:tcW w:w="5443" w:type="dxa"/>
            <w:gridSpan w:val="2"/>
          </w:tcPr>
          <w:p w:rsidR="004F1B68" w:rsidRPr="00946144" w:rsidRDefault="004F1B68" w:rsidP="00A96CB5">
            <w:pPr>
              <w:pStyle w:val="Geenafstand"/>
            </w:pPr>
          </w:p>
          <w:p w:rsidR="00E41B79" w:rsidRPr="00FD6369" w:rsidRDefault="00E41B79" w:rsidP="00E41B79">
            <w:pPr>
              <w:pStyle w:val="Lijstalinea"/>
              <w:numPr>
                <w:ilvl w:val="0"/>
                <w:numId w:val="9"/>
              </w:numPr>
              <w:rPr>
                <w:rFonts w:asciiTheme="minorHAnsi" w:hAnsiTheme="minorHAnsi"/>
                <w:sz w:val="22"/>
                <w:szCs w:val="22"/>
              </w:rPr>
            </w:pPr>
            <w:r>
              <w:rPr>
                <w:rFonts w:asciiTheme="minorHAnsi" w:hAnsiTheme="minorHAnsi"/>
                <w:sz w:val="22"/>
                <w:szCs w:val="22"/>
              </w:rPr>
              <w:t>V</w:t>
            </w:r>
            <w:r w:rsidRPr="00FD6369">
              <w:rPr>
                <w:rFonts w:asciiTheme="minorHAnsi" w:hAnsiTheme="minorHAnsi"/>
                <w:sz w:val="22"/>
                <w:szCs w:val="22"/>
              </w:rPr>
              <w:t xml:space="preserve">erwijder </w:t>
            </w:r>
            <w:r>
              <w:rPr>
                <w:rFonts w:asciiTheme="minorHAnsi" w:hAnsiTheme="minorHAnsi"/>
                <w:sz w:val="22"/>
                <w:szCs w:val="22"/>
              </w:rPr>
              <w:t xml:space="preserve">obstakels </w:t>
            </w:r>
            <w:r w:rsidR="00821E54">
              <w:rPr>
                <w:rFonts w:asciiTheme="minorHAnsi" w:hAnsiTheme="minorHAnsi"/>
                <w:sz w:val="22"/>
                <w:szCs w:val="22"/>
              </w:rPr>
              <w:t xml:space="preserve">zoals lintjes, matjes en hoepels </w:t>
            </w:r>
            <w:r>
              <w:rPr>
                <w:rFonts w:asciiTheme="minorHAnsi" w:hAnsiTheme="minorHAnsi"/>
                <w:sz w:val="22"/>
                <w:szCs w:val="22"/>
              </w:rPr>
              <w:t>uit het speelveld</w:t>
            </w:r>
            <w:r w:rsidRPr="00FD6369">
              <w:rPr>
                <w:rFonts w:asciiTheme="minorHAnsi" w:hAnsiTheme="minorHAnsi"/>
                <w:sz w:val="22"/>
                <w:szCs w:val="22"/>
              </w:rPr>
              <w:t xml:space="preserve"> </w:t>
            </w:r>
            <w:r w:rsidR="00821E54">
              <w:rPr>
                <w:rFonts w:asciiTheme="minorHAnsi" w:hAnsiTheme="minorHAnsi"/>
                <w:sz w:val="22"/>
                <w:szCs w:val="22"/>
              </w:rPr>
              <w:t xml:space="preserve">zodat de leerlingen nergens over </w:t>
            </w:r>
            <w:r w:rsidR="005E066E">
              <w:rPr>
                <w:rFonts w:asciiTheme="minorHAnsi" w:hAnsiTheme="minorHAnsi"/>
                <w:sz w:val="22"/>
                <w:szCs w:val="22"/>
              </w:rPr>
              <w:t xml:space="preserve">kunnen </w:t>
            </w:r>
            <w:r w:rsidR="00821E54">
              <w:rPr>
                <w:rFonts w:asciiTheme="minorHAnsi" w:hAnsiTheme="minorHAnsi"/>
                <w:sz w:val="22"/>
                <w:szCs w:val="22"/>
              </w:rPr>
              <w:t>uitglijd</w:t>
            </w:r>
            <w:r w:rsidR="005E066E">
              <w:rPr>
                <w:rFonts w:asciiTheme="minorHAnsi" w:hAnsiTheme="minorHAnsi"/>
                <w:sz w:val="22"/>
                <w:szCs w:val="22"/>
              </w:rPr>
              <w:t>en of struikelen.</w:t>
            </w:r>
          </w:p>
          <w:p w:rsidR="004F1B68" w:rsidRPr="00946144" w:rsidRDefault="004F1B68" w:rsidP="00BC4A02">
            <w:pPr>
              <w:pStyle w:val="Geenafstand"/>
              <w:ind w:left="720"/>
            </w:pPr>
          </w:p>
        </w:tc>
      </w:tr>
      <w:tr w:rsidR="008E36EB" w:rsidRPr="00946144" w:rsidTr="00A96CB5">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A96CB5">
            <w:pPr>
              <w:pStyle w:val="Geenafstand"/>
              <w:rPr>
                <w:b/>
                <w:sz w:val="24"/>
              </w:rPr>
            </w:pPr>
            <w:r w:rsidRPr="00946144">
              <w:rPr>
                <w:b/>
                <w:sz w:val="24"/>
              </w:rPr>
              <w:t>Materialen</w:t>
            </w:r>
          </w:p>
        </w:tc>
      </w:tr>
      <w:tr w:rsidR="008E36EB" w:rsidRPr="007854D0" w:rsidTr="00A96CB5">
        <w:tc>
          <w:tcPr>
            <w:tcW w:w="5443" w:type="dxa"/>
            <w:gridSpan w:val="2"/>
          </w:tcPr>
          <w:p w:rsidR="004F1B68" w:rsidRPr="00946144" w:rsidRDefault="004F1B68" w:rsidP="00A96CB5">
            <w:pPr>
              <w:pStyle w:val="Geenafstand"/>
            </w:pPr>
          </w:p>
          <w:p w:rsidR="00E53915" w:rsidRPr="00E53915" w:rsidRDefault="00E53915" w:rsidP="00E53915">
            <w:pPr>
              <w:rPr>
                <w:b/>
              </w:rPr>
            </w:pPr>
            <w:r w:rsidRPr="00E53915">
              <w:rPr>
                <w:b/>
              </w:rPr>
              <w:t>BP:</w:t>
            </w:r>
          </w:p>
          <w:p w:rsidR="00E53915" w:rsidRDefault="00417195" w:rsidP="00E53915">
            <w:pPr>
              <w:rPr>
                <w:b/>
              </w:rPr>
            </w:pPr>
            <w:r>
              <w:t xml:space="preserve">De tikkers krijgen </w:t>
            </w:r>
            <w:r w:rsidR="005E066E">
              <w:t>het niet voor elkaar om lopers af te tikken.</w:t>
            </w:r>
          </w:p>
          <w:p w:rsidR="00E53915" w:rsidRDefault="00E53915" w:rsidP="00E53915"/>
          <w:p w:rsidR="00E53915" w:rsidRPr="00E53915" w:rsidRDefault="00E53915" w:rsidP="00E53915">
            <w:pPr>
              <w:rPr>
                <w:b/>
              </w:rPr>
            </w:pPr>
            <w:r w:rsidRPr="00E53915">
              <w:rPr>
                <w:b/>
              </w:rPr>
              <w:t>AW:</w:t>
            </w:r>
          </w:p>
          <w:p w:rsidR="00BC4A02" w:rsidRDefault="00417195" w:rsidP="00E53915">
            <w:pPr>
              <w:pStyle w:val="Geenafstand"/>
            </w:pPr>
            <w:r>
              <w:t>Maak gebruik van een van de differentiaties in deze lesvoorbereiding.</w:t>
            </w:r>
          </w:p>
          <w:p w:rsidR="00186F00" w:rsidRPr="00946144" w:rsidRDefault="00186F00" w:rsidP="00E53915">
            <w:pPr>
              <w:pStyle w:val="Geenafstand"/>
            </w:pPr>
          </w:p>
        </w:tc>
        <w:tc>
          <w:tcPr>
            <w:tcW w:w="5443" w:type="dxa"/>
            <w:gridSpan w:val="2"/>
          </w:tcPr>
          <w:p w:rsidR="004F1B68" w:rsidRPr="00946144" w:rsidRDefault="004F1B68" w:rsidP="00A96CB5">
            <w:pPr>
              <w:pStyle w:val="Geenafstand"/>
            </w:pPr>
          </w:p>
          <w:p w:rsidR="00BC4A02" w:rsidRDefault="005E066E" w:rsidP="00E53915">
            <w:pPr>
              <w:pStyle w:val="Geenafstand"/>
              <w:numPr>
                <w:ilvl w:val="0"/>
                <w:numId w:val="3"/>
              </w:numPr>
            </w:pPr>
            <w:r>
              <w:t>2 lintjes (voor de tikkers</w:t>
            </w:r>
            <w:r w:rsidR="00E41B79">
              <w:t>)</w:t>
            </w:r>
          </w:p>
          <w:p w:rsidR="00E41B79" w:rsidRPr="008E36EB" w:rsidRDefault="005E066E" w:rsidP="00E53915">
            <w:pPr>
              <w:pStyle w:val="Geenafstand"/>
              <w:numPr>
                <w:ilvl w:val="0"/>
                <w:numId w:val="3"/>
              </w:numPr>
            </w:pPr>
            <w:r>
              <w:t>4 banken</w:t>
            </w:r>
          </w:p>
        </w:tc>
      </w:tr>
    </w:tbl>
    <w:p w:rsidR="00A96CB5" w:rsidRDefault="00A96CB5"/>
    <w:sectPr w:rsidR="00A96CB5" w:rsidSect="00175A2C">
      <w:footerReference w:type="default" r:id="rId9"/>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4A" w:rsidRDefault="006B704A" w:rsidP="00175A2C">
      <w:pPr>
        <w:spacing w:after="0" w:line="240" w:lineRule="auto"/>
      </w:pPr>
      <w:r>
        <w:separator/>
      </w:r>
    </w:p>
  </w:endnote>
  <w:endnote w:type="continuationSeparator" w:id="0">
    <w:p w:rsidR="006B704A" w:rsidRDefault="006B704A" w:rsidP="0017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B5" w:rsidRPr="00175A2C" w:rsidRDefault="00D644D7">
    <w:pPr>
      <w:pStyle w:val="Voettekst"/>
      <w:rPr>
        <w:sz w:val="16"/>
        <w:szCs w:val="16"/>
      </w:rPr>
    </w:pPr>
    <w:r>
      <w:rPr>
        <w:rFonts w:cs="Tahoma"/>
        <w:sz w:val="16"/>
        <w:szCs w:val="16"/>
      </w:rPr>
      <w:t>Copyright © 2016</w:t>
    </w:r>
    <w:r w:rsidR="00A96CB5">
      <w:rPr>
        <w:rFonts w:cs="Tahoma"/>
        <w:sz w:val="16"/>
        <w:szCs w:val="16"/>
      </w:rPr>
      <w:t xml:space="preserve"> Laurens de jong, Gymlessen.com. Alle rechten voorbehouden.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4A" w:rsidRDefault="006B704A" w:rsidP="00175A2C">
      <w:pPr>
        <w:spacing w:after="0" w:line="240" w:lineRule="auto"/>
      </w:pPr>
      <w:r>
        <w:separator/>
      </w:r>
    </w:p>
  </w:footnote>
  <w:footnote w:type="continuationSeparator" w:id="0">
    <w:p w:rsidR="006B704A" w:rsidRDefault="006B704A" w:rsidP="0017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532"/>
    <w:multiLevelType w:val="hybridMultilevel"/>
    <w:tmpl w:val="4628E3D4"/>
    <w:lvl w:ilvl="0" w:tplc="D368E570">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F045A"/>
    <w:multiLevelType w:val="hybridMultilevel"/>
    <w:tmpl w:val="37D2FE82"/>
    <w:lvl w:ilvl="0" w:tplc="D772E59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5C4AE7"/>
    <w:multiLevelType w:val="hybridMultilevel"/>
    <w:tmpl w:val="C1C2BBDA"/>
    <w:lvl w:ilvl="0" w:tplc="26281FC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75A2C"/>
    <w:rsid w:val="00186F00"/>
    <w:rsid w:val="00214D8E"/>
    <w:rsid w:val="00223D71"/>
    <w:rsid w:val="002616AE"/>
    <w:rsid w:val="002D5681"/>
    <w:rsid w:val="00312B92"/>
    <w:rsid w:val="0036533E"/>
    <w:rsid w:val="00417195"/>
    <w:rsid w:val="004E3DB3"/>
    <w:rsid w:val="004F1B68"/>
    <w:rsid w:val="00553D81"/>
    <w:rsid w:val="005B1533"/>
    <w:rsid w:val="005E0465"/>
    <w:rsid w:val="005E066E"/>
    <w:rsid w:val="00642390"/>
    <w:rsid w:val="006841A0"/>
    <w:rsid w:val="006B704A"/>
    <w:rsid w:val="007A7FBA"/>
    <w:rsid w:val="007F6C15"/>
    <w:rsid w:val="00803B71"/>
    <w:rsid w:val="00821E54"/>
    <w:rsid w:val="00894ADC"/>
    <w:rsid w:val="008E36EB"/>
    <w:rsid w:val="009211A3"/>
    <w:rsid w:val="009B285D"/>
    <w:rsid w:val="00A17981"/>
    <w:rsid w:val="00A96CB5"/>
    <w:rsid w:val="00AA6714"/>
    <w:rsid w:val="00AB232D"/>
    <w:rsid w:val="00B44CAD"/>
    <w:rsid w:val="00B518F4"/>
    <w:rsid w:val="00B602C6"/>
    <w:rsid w:val="00B96071"/>
    <w:rsid w:val="00BC4A02"/>
    <w:rsid w:val="00CA6E68"/>
    <w:rsid w:val="00D644D7"/>
    <w:rsid w:val="00E41B79"/>
    <w:rsid w:val="00E46A85"/>
    <w:rsid w:val="00E53915"/>
    <w:rsid w:val="00E67150"/>
    <w:rsid w:val="00EF584B"/>
    <w:rsid w:val="00F02E28"/>
    <w:rsid w:val="00F62FAD"/>
    <w:rsid w:val="00F821E8"/>
    <w:rsid w:val="00FA7082"/>
    <w:rsid w:val="00FE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2ECF"/>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 w:type="paragraph" w:styleId="Koptekst">
    <w:name w:val="header"/>
    <w:basedOn w:val="Standaard"/>
    <w:link w:val="KoptekstChar"/>
    <w:uiPriority w:val="99"/>
    <w:unhideWhenUsed/>
    <w:rsid w:val="00175A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A2C"/>
    <w:rPr>
      <w:lang w:val="nl-NL"/>
    </w:rPr>
  </w:style>
  <w:style w:type="paragraph" w:styleId="Voettekst">
    <w:name w:val="footer"/>
    <w:basedOn w:val="Standaard"/>
    <w:link w:val="VoettekstChar"/>
    <w:uiPriority w:val="99"/>
    <w:unhideWhenUsed/>
    <w:rsid w:val="00175A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A2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1991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6</cp:revision>
  <dcterms:created xsi:type="dcterms:W3CDTF">2016-06-16T06:42:00Z</dcterms:created>
  <dcterms:modified xsi:type="dcterms:W3CDTF">2016-06-18T09:58:00Z</dcterms:modified>
</cp:coreProperties>
</file>