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FD6369" w:rsidP="00D20A65">
            <w:pPr>
              <w:pStyle w:val="NoSpacing"/>
              <w:rPr>
                <w:sz w:val="24"/>
              </w:rPr>
            </w:pPr>
            <w:r>
              <w:rPr>
                <w:sz w:val="24"/>
              </w:rPr>
              <w:t>De geheime verlosser</w:t>
            </w:r>
            <w:bookmarkStart w:id="0" w:name="_GoBack"/>
            <w:bookmarkEnd w:id="0"/>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FD6369" w:rsidP="008F50C0">
            <w:pPr>
              <w:pStyle w:val="NoSpacing"/>
              <w:rPr>
                <w:sz w:val="24"/>
              </w:rPr>
            </w:pPr>
            <w:r>
              <w:rPr>
                <w:sz w:val="24"/>
              </w:rPr>
              <w:t>3&amp;4</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FD6369">
        <w:trPr>
          <w:trHeight w:val="7347"/>
        </w:trPr>
        <w:tc>
          <w:tcPr>
            <w:tcW w:w="5443" w:type="dxa"/>
            <w:gridSpan w:val="2"/>
          </w:tcPr>
          <w:p w:rsidR="0094411C" w:rsidRDefault="0094411C" w:rsidP="00F97530"/>
          <w:p w:rsidR="00FD6369" w:rsidRDefault="00FD6369" w:rsidP="00FD6369">
            <w:pPr>
              <w:rPr>
                <w:b/>
              </w:rPr>
            </w:pPr>
            <w:r>
              <w:t xml:space="preserve">De bedoeling van het </w:t>
            </w:r>
            <w:proofErr w:type="spellStart"/>
            <w:r>
              <w:t>tikspel</w:t>
            </w:r>
            <w:proofErr w:type="spellEnd"/>
            <w:r>
              <w:t xml:space="preserve"> is dat de tikkers er achter moeten komen wie de verlossers zijn. Om iemand te verlossen moet een verlosser 3 high-</w:t>
            </w:r>
            <w:proofErr w:type="spellStart"/>
            <w:r>
              <w:t>fives</w:t>
            </w:r>
            <w:proofErr w:type="spellEnd"/>
            <w:r>
              <w:t xml:space="preserve"> </w:t>
            </w:r>
            <w:r>
              <w:t>geven aan iemand die getikt is. Als de tikkers dit zien weten ze wie de verlossers zijn dus dit moet stiekem gebeuren.</w:t>
            </w:r>
          </w:p>
          <w:p w:rsidR="00FD6369" w:rsidRDefault="00FD6369" w:rsidP="00FD6369">
            <w:pPr>
              <w:rPr>
                <w:b/>
              </w:rPr>
            </w:pPr>
            <w:r>
              <w:t>De docent kiest 2 tikkers uit</w:t>
            </w:r>
            <w:r w:rsidRPr="00785C7E">
              <w:t xml:space="preserve">. </w:t>
            </w:r>
          </w:p>
          <w:p w:rsidR="0094411C" w:rsidRPr="00946144" w:rsidRDefault="00FD6369" w:rsidP="00FD6369">
            <w:pPr>
              <w:pStyle w:val="NoSpacing"/>
            </w:pPr>
            <w:r w:rsidRPr="00785C7E">
              <w:t>De tikkers gaan op de gang staan en</w:t>
            </w:r>
            <w:r>
              <w:t xml:space="preserve"> de docent kiest uit de groep 2 geheime verlossers. De docent haalt de tikkers van de gang en het </w:t>
            </w:r>
            <w:proofErr w:type="spellStart"/>
            <w:r w:rsidRPr="00785C7E">
              <w:t>tikspel</w:t>
            </w:r>
            <w:proofErr w:type="spellEnd"/>
            <w:r>
              <w:t xml:space="preserve"> start</w:t>
            </w:r>
            <w:r w:rsidRPr="00785C7E">
              <w:t>. De tikkers proberen iedereen te tikken. Als je getikt bent blijf j</w:t>
            </w:r>
            <w:r>
              <w:t>e stil staan op de plek waar je bent getikt</w:t>
            </w:r>
            <w:r w:rsidRPr="00785C7E">
              <w:t xml:space="preserve">. Als je vervolgens 3 high </w:t>
            </w:r>
            <w:proofErr w:type="spellStart"/>
            <w:r w:rsidRPr="00785C7E">
              <w:t>fives</w:t>
            </w:r>
            <w:proofErr w:type="spellEnd"/>
            <w:r w:rsidRPr="00785C7E">
              <w:t xml:space="preserve"> krijgt ben je weer vrij. Als na </w:t>
            </w:r>
            <w:r>
              <w:t>een tijdje de lesgever het stop</w:t>
            </w:r>
            <w:r w:rsidRPr="00785C7E">
              <w:t>signaal geeft gaat iedereen op de gele lijn zitten behalve de tikkers</w:t>
            </w:r>
            <w:r>
              <w:t xml:space="preserve"> die gaan bij de docent voor de groep staan. De tikkers</w:t>
            </w:r>
            <w:r w:rsidRPr="00785C7E">
              <w:t xml:space="preserve"> krijgen ieder 3 pogingen om de verlossers te raden.</w:t>
            </w:r>
            <w:r>
              <w:t xml:space="preserve"> Worden de verlossers geraden dan winnen de tikkers. Worden de verlossers niet geraden, dan winnen de verlossers.</w:t>
            </w:r>
          </w:p>
        </w:tc>
        <w:tc>
          <w:tcPr>
            <w:tcW w:w="5443" w:type="dxa"/>
            <w:gridSpan w:val="2"/>
          </w:tcPr>
          <w:p w:rsidR="004F1B68" w:rsidRPr="00946144" w:rsidRDefault="004F1B68" w:rsidP="008F50C0">
            <w:pPr>
              <w:pStyle w:val="NoSpacing"/>
            </w:pPr>
          </w:p>
          <w:p w:rsidR="004F1B68" w:rsidRPr="00946144" w:rsidRDefault="00FD6369" w:rsidP="008F50C0">
            <w:pPr>
              <w:pStyle w:val="NoSpacing"/>
            </w:pPr>
            <w:r>
              <w:rPr>
                <w:noProof/>
              </w:rPr>
              <w:drawing>
                <wp:inline distT="0" distB="0" distL="0" distR="0" wp14:anchorId="7FCA3BD3" wp14:editId="0C6601CB">
                  <wp:extent cx="3213776" cy="2428875"/>
                  <wp:effectExtent l="0" t="0" r="5715" b="0"/>
                  <wp:docPr id="4" name="Picture 4" descr="C:\Users\xozzs\Desktop\ertreer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ozzs\Desktop\ertreery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328" cy="2523007"/>
                          </a:xfrm>
                          <a:prstGeom prst="rect">
                            <a:avLst/>
                          </a:prstGeom>
                          <a:noFill/>
                          <a:ln>
                            <a:noFill/>
                          </a:ln>
                        </pic:spPr>
                      </pic:pic>
                    </a:graphicData>
                  </a:graphic>
                </wp:inline>
              </w:drawing>
            </w:r>
            <w:r>
              <w:rPr>
                <w:noProof/>
              </w:rPr>
              <w:drawing>
                <wp:inline distT="0" distB="0" distL="0" distR="0" wp14:anchorId="480DFC03" wp14:editId="5B89E97D">
                  <wp:extent cx="2748970" cy="1095375"/>
                  <wp:effectExtent l="0" t="0" r="0" b="0"/>
                  <wp:docPr id="5" name="Picture 5" descr="C:\Users\xozzs\Desktop\hryeh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ozzs\Desktop\hryeh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333" cy="1101098"/>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FD6369" w:rsidTr="00FD6369">
        <w:trPr>
          <w:trHeight w:val="5203"/>
        </w:trPr>
        <w:tc>
          <w:tcPr>
            <w:tcW w:w="5443" w:type="dxa"/>
            <w:gridSpan w:val="2"/>
          </w:tcPr>
          <w:p w:rsidR="004F1B68" w:rsidRPr="00946144" w:rsidRDefault="004F1B68" w:rsidP="008F50C0">
            <w:pPr>
              <w:pStyle w:val="NoSpacing"/>
              <w:rPr>
                <w:b/>
              </w:rPr>
            </w:pPr>
          </w:p>
          <w:p w:rsidR="00FD6369" w:rsidRPr="00FD6369" w:rsidRDefault="00FD6369" w:rsidP="00FD6369">
            <w:pPr>
              <w:pStyle w:val="ListParagraph"/>
              <w:numPr>
                <w:ilvl w:val="0"/>
                <w:numId w:val="6"/>
              </w:numPr>
              <w:rPr>
                <w:rFonts w:asciiTheme="minorHAnsi" w:hAnsiTheme="minorHAnsi"/>
                <w:sz w:val="22"/>
                <w:szCs w:val="22"/>
              </w:rPr>
            </w:pPr>
            <w:r w:rsidRPr="00FD6369">
              <w:rPr>
                <w:rFonts w:asciiTheme="minorHAnsi" w:hAnsiTheme="minorHAnsi"/>
                <w:sz w:val="22"/>
                <w:szCs w:val="22"/>
              </w:rPr>
              <w:t>alleen de verlossers mogen verlossen</w:t>
            </w:r>
          </w:p>
          <w:p w:rsidR="00FD6369" w:rsidRPr="00FD6369" w:rsidRDefault="00FD6369" w:rsidP="00FD6369">
            <w:pPr>
              <w:pStyle w:val="ListParagraph"/>
              <w:numPr>
                <w:ilvl w:val="0"/>
                <w:numId w:val="6"/>
              </w:numPr>
              <w:rPr>
                <w:rFonts w:asciiTheme="minorHAnsi" w:hAnsiTheme="minorHAnsi"/>
                <w:sz w:val="22"/>
                <w:szCs w:val="22"/>
              </w:rPr>
            </w:pPr>
            <w:r w:rsidRPr="00FD6369">
              <w:rPr>
                <w:rFonts w:asciiTheme="minorHAnsi" w:hAnsiTheme="minorHAnsi"/>
                <w:sz w:val="22"/>
                <w:szCs w:val="22"/>
              </w:rPr>
              <w:t>als je bent getikt moet je stil blijven staan op de plak waar je bent getikt</w:t>
            </w:r>
          </w:p>
          <w:p w:rsidR="00FD6369" w:rsidRPr="00FD6369" w:rsidRDefault="00FD6369" w:rsidP="00FD6369">
            <w:pPr>
              <w:pStyle w:val="ListParagraph"/>
              <w:numPr>
                <w:ilvl w:val="0"/>
                <w:numId w:val="6"/>
              </w:numPr>
              <w:rPr>
                <w:rFonts w:asciiTheme="minorHAnsi" w:hAnsiTheme="minorHAnsi"/>
                <w:sz w:val="22"/>
                <w:szCs w:val="22"/>
              </w:rPr>
            </w:pPr>
            <w:r w:rsidRPr="00FD6369">
              <w:rPr>
                <w:rFonts w:asciiTheme="minorHAnsi" w:hAnsiTheme="minorHAnsi"/>
                <w:sz w:val="22"/>
                <w:szCs w:val="22"/>
              </w:rPr>
              <w:t>de verlossers kunnen met 3 high-</w:t>
            </w:r>
            <w:proofErr w:type="spellStart"/>
            <w:r w:rsidRPr="00FD6369">
              <w:rPr>
                <w:rFonts w:asciiTheme="minorHAnsi" w:hAnsiTheme="minorHAnsi"/>
                <w:sz w:val="22"/>
                <w:szCs w:val="22"/>
              </w:rPr>
              <w:t>fives</w:t>
            </w:r>
            <w:proofErr w:type="spellEnd"/>
            <w:r w:rsidRPr="00FD6369">
              <w:rPr>
                <w:rFonts w:asciiTheme="minorHAnsi" w:hAnsiTheme="minorHAnsi"/>
                <w:sz w:val="22"/>
                <w:szCs w:val="22"/>
              </w:rPr>
              <w:t xml:space="preserve"> iemand verlossen</w:t>
            </w:r>
          </w:p>
          <w:p w:rsidR="004F1B68" w:rsidRPr="00FD6369" w:rsidRDefault="00FD6369" w:rsidP="00FD6369">
            <w:pPr>
              <w:pStyle w:val="ListParagraph"/>
              <w:numPr>
                <w:ilvl w:val="0"/>
                <w:numId w:val="6"/>
              </w:numPr>
            </w:pPr>
            <w:r w:rsidRPr="00FD6369">
              <w:rPr>
                <w:rFonts w:asciiTheme="minorHAnsi" w:hAnsiTheme="minorHAnsi"/>
                <w:sz w:val="22"/>
                <w:szCs w:val="22"/>
              </w:rPr>
              <w:t>een verlosser kan niet afgetikt worden (wel moet hij/zij doen net alsof dat wel zo is anders weten de tikkers gelijk wie de verlossers zijn)</w:t>
            </w:r>
          </w:p>
        </w:tc>
        <w:tc>
          <w:tcPr>
            <w:tcW w:w="5443" w:type="dxa"/>
            <w:gridSpan w:val="2"/>
          </w:tcPr>
          <w:p w:rsidR="004F1B68" w:rsidRPr="00946144" w:rsidRDefault="004F1B68" w:rsidP="008F50C0">
            <w:pPr>
              <w:pStyle w:val="NoSpacing"/>
            </w:pPr>
          </w:p>
          <w:p w:rsidR="00FD6369" w:rsidRPr="00FD6369" w:rsidRDefault="00FD6369" w:rsidP="00FD6369">
            <w:pPr>
              <w:rPr>
                <w:b/>
              </w:rPr>
            </w:pPr>
            <w:r w:rsidRPr="00FD6369">
              <w:rPr>
                <w:b/>
              </w:rPr>
              <w:t>Makkelijker Lopers/verlossers &amp; moeilijker voor tikkers:</w:t>
            </w:r>
          </w:p>
          <w:p w:rsidR="00FD6369" w:rsidRPr="00FD6369" w:rsidRDefault="00FD6369" w:rsidP="00FD6369">
            <w:pPr>
              <w:pStyle w:val="ListParagraph"/>
              <w:numPr>
                <w:ilvl w:val="0"/>
                <w:numId w:val="16"/>
              </w:numPr>
            </w:pPr>
            <w:r w:rsidRPr="00FD6369">
              <w:t>minder tikkers</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veld groter maken</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meer verlossers</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minder kansen om te raden voor de tikkers</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minder opzichtelijke beweging om een loper te bevrijden</w:t>
            </w:r>
          </w:p>
          <w:p w:rsidR="00FD6369" w:rsidRPr="00FD6369" w:rsidRDefault="00FD6369" w:rsidP="00FD6369">
            <w:pPr>
              <w:pStyle w:val="ListParagraph"/>
              <w:rPr>
                <w:rFonts w:asciiTheme="minorHAnsi" w:hAnsiTheme="minorHAnsi"/>
                <w:sz w:val="22"/>
                <w:szCs w:val="22"/>
              </w:rPr>
            </w:pPr>
          </w:p>
          <w:p w:rsidR="00FD6369" w:rsidRPr="00FD6369" w:rsidRDefault="00FD6369" w:rsidP="00FD6369">
            <w:pPr>
              <w:rPr>
                <w:b/>
              </w:rPr>
            </w:pPr>
            <w:r w:rsidRPr="00FD6369">
              <w:rPr>
                <w:b/>
              </w:rPr>
              <w:t>Makkelijker tikkers &amp; moeilijker voor Lopers/verlossers:</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meer tikkers</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veld kleiner maken</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minder verlossers</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meer kansen om te raden voor de tikkers</w:t>
            </w:r>
          </w:p>
          <w:p w:rsidR="00FD6369" w:rsidRPr="00FD6369" w:rsidRDefault="00FD6369" w:rsidP="00FD6369">
            <w:pPr>
              <w:pStyle w:val="ListParagraph"/>
              <w:numPr>
                <w:ilvl w:val="0"/>
                <w:numId w:val="16"/>
              </w:numPr>
              <w:rPr>
                <w:rFonts w:asciiTheme="minorHAnsi" w:hAnsiTheme="minorHAnsi"/>
                <w:sz w:val="22"/>
                <w:szCs w:val="22"/>
              </w:rPr>
            </w:pPr>
            <w:r w:rsidRPr="00FD6369">
              <w:rPr>
                <w:rFonts w:asciiTheme="minorHAnsi" w:hAnsiTheme="minorHAnsi"/>
                <w:sz w:val="22"/>
                <w:szCs w:val="22"/>
              </w:rPr>
              <w:t>meer opzichtelijke beweging om een loper te bevrijden</w:t>
            </w: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636712" w:rsidTr="008F50C0">
        <w:tc>
          <w:tcPr>
            <w:tcW w:w="5443" w:type="dxa"/>
            <w:gridSpan w:val="2"/>
          </w:tcPr>
          <w:p w:rsidR="004F1B68" w:rsidRPr="00946144" w:rsidRDefault="004F1B68" w:rsidP="008F50C0">
            <w:pPr>
              <w:pStyle w:val="NoSpacing"/>
            </w:pPr>
          </w:p>
          <w:p w:rsidR="00FD6369" w:rsidRPr="00FD6369" w:rsidRDefault="00FD6369" w:rsidP="00FD6369">
            <w:pPr>
              <w:rPr>
                <w:b/>
              </w:rPr>
            </w:pPr>
            <w:r w:rsidRPr="00FD6369">
              <w:rPr>
                <w:b/>
              </w:rPr>
              <w:t>Motorische doelstelling:</w:t>
            </w:r>
          </w:p>
          <w:p w:rsidR="00FD6369" w:rsidRDefault="00FD6369" w:rsidP="00FD6369">
            <w:r w:rsidRPr="00373CAC">
              <w:t>Geen</w:t>
            </w:r>
          </w:p>
          <w:p w:rsidR="00FD6369" w:rsidRPr="00373CAC" w:rsidRDefault="00FD6369" w:rsidP="00FD6369">
            <w:pPr>
              <w:rPr>
                <w:b/>
              </w:rPr>
            </w:pPr>
          </w:p>
          <w:p w:rsidR="00FD6369" w:rsidRPr="00FD6369" w:rsidRDefault="00FD6369" w:rsidP="00FD6369">
            <w:pPr>
              <w:rPr>
                <w:b/>
              </w:rPr>
            </w:pPr>
            <w:r w:rsidRPr="00FD6369">
              <w:rPr>
                <w:b/>
              </w:rPr>
              <w:t>Sociale doelstelling:</w:t>
            </w:r>
          </w:p>
          <w:p w:rsidR="00FD6369" w:rsidRDefault="00FD6369" w:rsidP="00FD6369">
            <w:r>
              <w:t>Ik wil dat aan het einde van het spel alle leerlingen sportief en eerlijk spelen. Dit betekent geen discussie met de scheidsrechter en je sportief gedragen tegenover de winnaar of verliezer.</w:t>
            </w:r>
          </w:p>
          <w:p w:rsidR="00FD6369" w:rsidRPr="00747F1D" w:rsidRDefault="00FD6369" w:rsidP="00FD6369">
            <w:pPr>
              <w:rPr>
                <w:b/>
              </w:rPr>
            </w:pPr>
          </w:p>
          <w:p w:rsidR="00FD6369" w:rsidRPr="00FD6369" w:rsidRDefault="00FD6369" w:rsidP="00FD6369">
            <w:pPr>
              <w:rPr>
                <w:b/>
              </w:rPr>
            </w:pPr>
            <w:r w:rsidRPr="00FD6369">
              <w:rPr>
                <w:b/>
              </w:rPr>
              <w:t>Cognitieve doelstelling:</w:t>
            </w:r>
          </w:p>
          <w:p w:rsidR="0094411C" w:rsidRDefault="00FD6369" w:rsidP="00FD6369">
            <w:pPr>
              <w:pStyle w:val="NoSpacing"/>
            </w:pPr>
            <w:r>
              <w:t>Ik wil dat aan het einde van het spel 2/3 van de tikkers niet alleen maar met het tikken bezig zijn maar ook met in de gaten houden wie de verlossers zijn. Dit kan gecontroleerd worden aan het einde van de ronde tijdens het raden.</w:t>
            </w:r>
          </w:p>
          <w:p w:rsidR="00FD6369" w:rsidRPr="00946144" w:rsidRDefault="00FD6369" w:rsidP="00FD6369">
            <w:pPr>
              <w:pStyle w:val="NoSpacing"/>
              <w:rPr>
                <w:b/>
              </w:rPr>
            </w:pPr>
          </w:p>
        </w:tc>
        <w:tc>
          <w:tcPr>
            <w:tcW w:w="5443" w:type="dxa"/>
            <w:gridSpan w:val="2"/>
          </w:tcPr>
          <w:p w:rsidR="004F1B68" w:rsidRPr="00946144" w:rsidRDefault="004F1B68" w:rsidP="008F50C0">
            <w:pPr>
              <w:pStyle w:val="NoSpacing"/>
            </w:pPr>
          </w:p>
          <w:p w:rsidR="00FD6369" w:rsidRPr="00FD6369" w:rsidRDefault="00FD6369" w:rsidP="00FD6369">
            <w:pPr>
              <w:pStyle w:val="ListParagraph"/>
              <w:numPr>
                <w:ilvl w:val="0"/>
                <w:numId w:val="9"/>
              </w:numPr>
              <w:rPr>
                <w:rFonts w:asciiTheme="minorHAnsi" w:hAnsiTheme="minorHAnsi"/>
                <w:sz w:val="22"/>
                <w:szCs w:val="22"/>
              </w:rPr>
            </w:pPr>
            <w:r w:rsidRPr="00FD6369">
              <w:rPr>
                <w:rFonts w:asciiTheme="minorHAnsi" w:hAnsiTheme="minorHAnsi"/>
                <w:sz w:val="22"/>
                <w:szCs w:val="22"/>
              </w:rPr>
              <w:t xml:space="preserve">verwijder banken en andere obstakels uit het </w:t>
            </w:r>
            <w:proofErr w:type="spellStart"/>
            <w:r w:rsidRPr="00FD6369">
              <w:rPr>
                <w:rFonts w:asciiTheme="minorHAnsi" w:hAnsiTheme="minorHAnsi"/>
                <w:sz w:val="22"/>
                <w:szCs w:val="22"/>
              </w:rPr>
              <w:t>tikvak</w:t>
            </w:r>
            <w:proofErr w:type="spellEnd"/>
            <w:r w:rsidRPr="00FD6369">
              <w:rPr>
                <w:rFonts w:asciiTheme="minorHAnsi" w:hAnsiTheme="minorHAnsi"/>
                <w:sz w:val="22"/>
                <w:szCs w:val="22"/>
              </w:rPr>
              <w:t xml:space="preserve"> of stel als regel dat de leerlingen niet op of over de materialen mogen lopen of klimmen</w:t>
            </w:r>
          </w:p>
          <w:p w:rsidR="00367EE1" w:rsidRPr="00946144" w:rsidRDefault="00367EE1" w:rsidP="00FD6369">
            <w:pPr>
              <w:pStyle w:val="NoSpacing"/>
              <w:ind w:left="720"/>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NoSpacing"/>
            </w:pPr>
          </w:p>
          <w:p w:rsidR="00FD6369" w:rsidRPr="00FD6369" w:rsidRDefault="00FD6369" w:rsidP="00FD6369">
            <w:pPr>
              <w:rPr>
                <w:b/>
              </w:rPr>
            </w:pPr>
            <w:r w:rsidRPr="00FD6369">
              <w:rPr>
                <w:b/>
              </w:rPr>
              <w:t>BP:</w:t>
            </w:r>
          </w:p>
          <w:p w:rsidR="00FD6369" w:rsidRDefault="00FD6369" w:rsidP="00FD6369">
            <w:r>
              <w:t>De tikkers kunnen heel gemakkelijk raden wie de verlossers zijn</w:t>
            </w:r>
            <w:r>
              <w:t>.</w:t>
            </w:r>
          </w:p>
          <w:p w:rsidR="00FD6369" w:rsidRPr="00D75C01" w:rsidRDefault="00FD6369" w:rsidP="00FD6369">
            <w:pPr>
              <w:rPr>
                <w:b/>
              </w:rPr>
            </w:pPr>
          </w:p>
          <w:p w:rsidR="00FD6369" w:rsidRPr="00FD6369" w:rsidRDefault="00FD6369" w:rsidP="00FD6369">
            <w:pPr>
              <w:rPr>
                <w:b/>
              </w:rPr>
            </w:pPr>
            <w:r w:rsidRPr="00FD6369">
              <w:rPr>
                <w:b/>
              </w:rPr>
              <w:t>AW:</w:t>
            </w:r>
          </w:p>
          <w:p w:rsidR="00FD6369" w:rsidRDefault="00FD6369" w:rsidP="00FD6369">
            <w:pPr>
              <w:rPr>
                <w:b/>
              </w:rPr>
            </w:pPr>
            <w:r>
              <w:t xml:space="preserve">Leg de groep uit dat je heel stiekem moet verlossen. Dit kan je doen door alleen te verlossen als de tikker niet kijkt. </w:t>
            </w:r>
          </w:p>
          <w:p w:rsidR="00F97530" w:rsidRDefault="00FD6369" w:rsidP="00FD6369">
            <w:pPr>
              <w:pStyle w:val="NoSpacing"/>
            </w:pPr>
            <w:r>
              <w:t xml:space="preserve">(kijk voor andere mogelijkheden bij de </w:t>
            </w:r>
            <w:proofErr w:type="spellStart"/>
            <w:r>
              <w:t>differientaties</w:t>
            </w:r>
            <w:proofErr w:type="spellEnd"/>
            <w:r>
              <w:t>)</w:t>
            </w:r>
          </w:p>
          <w:p w:rsidR="00FD6369" w:rsidRPr="00946144" w:rsidRDefault="00FD6369" w:rsidP="00FD6369">
            <w:pPr>
              <w:pStyle w:val="NoSpacing"/>
            </w:pPr>
          </w:p>
        </w:tc>
        <w:tc>
          <w:tcPr>
            <w:tcW w:w="5443" w:type="dxa"/>
            <w:gridSpan w:val="2"/>
          </w:tcPr>
          <w:p w:rsidR="00D20A65" w:rsidRDefault="00D20A65" w:rsidP="00A16499">
            <w:pPr>
              <w:pStyle w:val="NoSpacing"/>
            </w:pPr>
          </w:p>
          <w:p w:rsidR="00A16499" w:rsidRPr="008E36EB" w:rsidRDefault="00FD6369" w:rsidP="00F97530">
            <w:pPr>
              <w:pStyle w:val="NoSpacing"/>
              <w:numPr>
                <w:ilvl w:val="0"/>
                <w:numId w:val="9"/>
              </w:numPr>
            </w:pPr>
            <w:r>
              <w:t>4 lintjes voor de tikkers</w:t>
            </w:r>
          </w:p>
        </w:tc>
      </w:tr>
    </w:tbl>
    <w:p w:rsidR="00412D02" w:rsidRPr="00CB048A" w:rsidRDefault="00FD6369">
      <w:pPr>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761"/>
    <w:multiLevelType w:val="hybridMultilevel"/>
    <w:tmpl w:val="4620AF60"/>
    <w:lvl w:ilvl="0" w:tplc="72EEA9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04F5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7702B"/>
    <w:multiLevelType w:val="hybridMultilevel"/>
    <w:tmpl w:val="7032B716"/>
    <w:lvl w:ilvl="0" w:tplc="D492899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A0097"/>
    <w:multiLevelType w:val="hybridMultilevel"/>
    <w:tmpl w:val="B100E054"/>
    <w:lvl w:ilvl="0" w:tplc="A73AF23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E0F35"/>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15"/>
  </w:num>
  <w:num w:numId="7">
    <w:abstractNumId w:val="9"/>
  </w:num>
  <w:num w:numId="8">
    <w:abstractNumId w:val="4"/>
  </w:num>
  <w:num w:numId="9">
    <w:abstractNumId w:val="10"/>
  </w:num>
  <w:num w:numId="10">
    <w:abstractNumId w:val="13"/>
  </w:num>
  <w:num w:numId="11">
    <w:abstractNumId w:val="11"/>
  </w:num>
  <w:num w:numId="12">
    <w:abstractNumId w:val="6"/>
  </w:num>
  <w:num w:numId="13">
    <w:abstractNumId w:val="1"/>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4F1B68"/>
    <w:rsid w:val="005112BC"/>
    <w:rsid w:val="00633BD8"/>
    <w:rsid w:val="00636712"/>
    <w:rsid w:val="0072614B"/>
    <w:rsid w:val="007B2C5F"/>
    <w:rsid w:val="007F6C15"/>
    <w:rsid w:val="00803B71"/>
    <w:rsid w:val="008A4C29"/>
    <w:rsid w:val="008E36EB"/>
    <w:rsid w:val="009211A3"/>
    <w:rsid w:val="0094411C"/>
    <w:rsid w:val="00A16499"/>
    <w:rsid w:val="00CB048A"/>
    <w:rsid w:val="00D20A65"/>
    <w:rsid w:val="00D93E22"/>
    <w:rsid w:val="00DA1ADA"/>
    <w:rsid w:val="00E67150"/>
    <w:rsid w:val="00EC2610"/>
    <w:rsid w:val="00EF584B"/>
    <w:rsid w:val="00F02E28"/>
    <w:rsid w:val="00F62FAD"/>
    <w:rsid w:val="00F97530"/>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6D53-2438-406F-85CF-C7F4B869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2313</Characters>
  <Application>Microsoft Office Word</Application>
  <DocSecurity>0</DocSecurity>
  <Lines>100</Lines>
  <Paragraphs>49</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2015-05-26T13:51:00Z</dcterms:created>
  <dcterms:modified xsi:type="dcterms:W3CDTF">2015-05-26T13:51:00Z</dcterms:modified>
</cp:coreProperties>
</file>